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3B86" w:rsidRDefault="00C83B86" w:rsidP="00C83B86">
      <w:pPr>
        <w:jc w:val="center"/>
      </w:pPr>
    </w:p>
    <w:p w:rsidR="00C83B86" w:rsidRDefault="00C83B86" w:rsidP="00C83B86">
      <w:pPr>
        <w:jc w:val="center"/>
      </w:pPr>
    </w:p>
    <w:p w:rsidR="00C83B86" w:rsidRDefault="00C83B86" w:rsidP="00C83B86">
      <w:pPr>
        <w:jc w:val="center"/>
      </w:pPr>
    </w:p>
    <w:p w:rsidR="00C83B86" w:rsidRDefault="00C83B86" w:rsidP="00C83B86">
      <w:pPr>
        <w:jc w:val="center"/>
      </w:pPr>
    </w:p>
    <w:p w:rsidR="00C83B86" w:rsidRDefault="00C83B86" w:rsidP="00C83B86">
      <w:pPr>
        <w:jc w:val="center"/>
      </w:pPr>
    </w:p>
    <w:p w:rsidR="00C83B86" w:rsidRDefault="00C83B86" w:rsidP="00C83B86">
      <w:pPr>
        <w:jc w:val="center"/>
      </w:pPr>
    </w:p>
    <w:p w:rsidR="005B742A" w:rsidRDefault="00C83B86" w:rsidP="00C83B86">
      <w:pPr>
        <w:jc w:val="center"/>
      </w:pPr>
      <w:r>
        <w:t>Modeling with Mathematics</w:t>
      </w:r>
    </w:p>
    <w:p w:rsidR="00C83B86" w:rsidRDefault="00C83B86" w:rsidP="00C83B86">
      <w:pPr>
        <w:jc w:val="center"/>
      </w:pPr>
      <w:r>
        <w:t>Student’s Name</w:t>
      </w:r>
    </w:p>
    <w:p w:rsidR="00C83B86" w:rsidRDefault="00C83B86" w:rsidP="00C83B86">
      <w:pPr>
        <w:jc w:val="center"/>
      </w:pPr>
      <w:r>
        <w:t>Institution</w:t>
      </w:r>
    </w:p>
    <w:p w:rsidR="00C83B86" w:rsidRDefault="00C83B86" w:rsidP="00C83B86">
      <w:pPr>
        <w:jc w:val="center"/>
      </w:pPr>
      <w:r>
        <w:t>Date</w:t>
      </w:r>
    </w:p>
    <w:p w:rsidR="00C83B86" w:rsidRDefault="00C83B86">
      <w:pPr>
        <w:spacing w:line="259" w:lineRule="auto"/>
      </w:pPr>
      <w:r>
        <w:br w:type="page"/>
      </w:r>
    </w:p>
    <w:p w:rsidR="00C83B86" w:rsidRDefault="00C83B86" w:rsidP="00C83B86">
      <w:pPr>
        <w:jc w:val="center"/>
      </w:pPr>
      <w:bookmarkStart w:id="0" w:name="_GoBack"/>
      <w:r>
        <w:lastRenderedPageBreak/>
        <w:t>Modeling with Mathematics</w:t>
      </w:r>
    </w:p>
    <w:bookmarkEnd w:id="0"/>
    <w:p w:rsidR="00C83B86" w:rsidRDefault="00C83B86" w:rsidP="00C83B86">
      <w:pPr>
        <w:ind w:firstLine="720"/>
      </w:pPr>
      <w:r>
        <w:t>Modeling with mathematics denotes the practice of applying mathematics to solve real-world problems (Bernander, Szydlik, &amp; Seaman, 2020). The fundamental objective of modeling with mathematics in elementary schools is to better equip the students with requisite and sufficient know-how to solve problems. This is depicted in different perspectives in which the students have identified a problem in real life. Therefore, modeling with mathematics seeks to impart apt knowledge in students to better their decision making in handling diverse issues. Such students develop the art of translating real-world problems by applying tractable mathematical formulations theoretically and practically. Hence they provide insights, answers, and guidance necessary for initiating applications.</w:t>
      </w:r>
    </w:p>
    <w:p w:rsidR="00C83B86" w:rsidRDefault="00C83B86" w:rsidP="00C83B86">
      <w:pPr>
        <w:ind w:firstLine="720"/>
      </w:pPr>
      <w:r>
        <w:t>It is significant to students in elementary schools in myriad ways. Foremost, the studying of math is crucial in building the problem-solving skills of students. Mathematics is a discipline that instills analytical skills in students, thereby improving their reasoning skills. Modeling with mathematics thus engenders habits and practices of the mind linked to logically seeking solutions to real-world problems (Erbeli et al., 2020). Secondly, modeling with mathematics plays a pivotal role in students to develop insights useful in applying the knowledge – formulations – they have been taught in addressing issues that happen in the world. For instance, students can utilize mathematical concepts in scientific programming or modeling the airflow over aircraft.</w:t>
      </w:r>
    </w:p>
    <w:p w:rsidR="00C83B86" w:rsidRDefault="00C83B86" w:rsidP="00C83B86">
      <w:pPr>
        <w:ind w:firstLine="720"/>
        <w:jc w:val="center"/>
      </w:pPr>
    </w:p>
    <w:p w:rsidR="00C83B86" w:rsidRDefault="00C83B86" w:rsidP="00C83B86">
      <w:pPr>
        <w:ind w:firstLine="720"/>
        <w:jc w:val="center"/>
      </w:pPr>
    </w:p>
    <w:p w:rsidR="00C83B86" w:rsidRDefault="00C83B86" w:rsidP="00C83B86"/>
    <w:p w:rsidR="0030313D" w:rsidRDefault="0030313D" w:rsidP="00C83B86">
      <w:pPr>
        <w:ind w:firstLine="720"/>
        <w:jc w:val="center"/>
      </w:pPr>
    </w:p>
    <w:p w:rsidR="00C83B86" w:rsidRDefault="00C83B86" w:rsidP="00C83B86">
      <w:pPr>
        <w:ind w:firstLine="720"/>
        <w:jc w:val="center"/>
      </w:pPr>
      <w:r>
        <w:lastRenderedPageBreak/>
        <w:t>References</w:t>
      </w:r>
    </w:p>
    <w:p w:rsidR="00C83B86" w:rsidRPr="005B742A" w:rsidRDefault="00C83B86" w:rsidP="00C83B86">
      <w:pPr>
        <w:spacing w:after="0"/>
        <w:ind w:left="720" w:hanging="720"/>
        <w:rPr>
          <w:rFonts w:eastAsia="Times New Roman" w:cs="Times New Roman"/>
          <w:szCs w:val="24"/>
        </w:rPr>
      </w:pPr>
      <w:r w:rsidRPr="005B742A">
        <w:rPr>
          <w:rFonts w:eastAsia="Times New Roman" w:cs="Times New Roman"/>
          <w:szCs w:val="24"/>
        </w:rPr>
        <w:t xml:space="preserve">Bernander, S., Szydlik, J. E., &amp; Seaman, C. E. (2020). Fostering and modeling the common core standards for mathematical practice in content courses for prospective elementary teachers. </w:t>
      </w:r>
      <w:r w:rsidRPr="005B742A">
        <w:rPr>
          <w:rFonts w:eastAsia="Times New Roman" w:cs="Times New Roman"/>
          <w:i/>
          <w:iCs/>
          <w:szCs w:val="24"/>
        </w:rPr>
        <w:t>The Mathematics Enthusiast</w:t>
      </w:r>
      <w:r w:rsidRPr="005B742A">
        <w:rPr>
          <w:rFonts w:eastAsia="Times New Roman" w:cs="Times New Roman"/>
          <w:szCs w:val="24"/>
        </w:rPr>
        <w:t xml:space="preserve">, </w:t>
      </w:r>
      <w:r w:rsidRPr="005B742A">
        <w:rPr>
          <w:rFonts w:eastAsia="Times New Roman" w:cs="Times New Roman"/>
          <w:i/>
          <w:iCs/>
          <w:szCs w:val="24"/>
        </w:rPr>
        <w:t>17</w:t>
      </w:r>
      <w:r w:rsidRPr="005B742A">
        <w:rPr>
          <w:rFonts w:eastAsia="Times New Roman" w:cs="Times New Roman"/>
          <w:szCs w:val="24"/>
        </w:rPr>
        <w:t>(2), 907-937.</w:t>
      </w:r>
    </w:p>
    <w:p w:rsidR="00C83B86" w:rsidRPr="005B742A" w:rsidRDefault="00C83B86" w:rsidP="00C83B86">
      <w:pPr>
        <w:spacing w:after="0"/>
        <w:ind w:left="720" w:hanging="720"/>
        <w:rPr>
          <w:rFonts w:eastAsia="Times New Roman" w:cs="Times New Roman"/>
          <w:szCs w:val="24"/>
        </w:rPr>
      </w:pPr>
      <w:r w:rsidRPr="005B742A">
        <w:rPr>
          <w:rFonts w:eastAsia="Times New Roman" w:cs="Times New Roman"/>
          <w:szCs w:val="24"/>
        </w:rPr>
        <w:t xml:space="preserve">Erbeli, F., Shi, Q., Campbell, A. R., Hart, S. A., &amp; Woltering, S. (2020). Developmental Dynamics Between Reading and Math in Elementary School. </w:t>
      </w:r>
      <w:r w:rsidRPr="005B742A">
        <w:rPr>
          <w:rFonts w:eastAsia="Times New Roman" w:cs="Times New Roman"/>
          <w:i/>
          <w:iCs/>
          <w:szCs w:val="24"/>
        </w:rPr>
        <w:t>Developmental Science</w:t>
      </w:r>
      <w:r w:rsidRPr="005B742A">
        <w:rPr>
          <w:rFonts w:eastAsia="Times New Roman" w:cs="Times New Roman"/>
          <w:szCs w:val="24"/>
        </w:rPr>
        <w:t>, e13004.</w:t>
      </w:r>
    </w:p>
    <w:p w:rsidR="00C83B86" w:rsidRDefault="00C83B86" w:rsidP="00C83B86">
      <w:pPr>
        <w:spacing w:after="0"/>
        <w:ind w:left="720" w:hanging="720"/>
      </w:pPr>
    </w:p>
    <w:p w:rsidR="00C83B86" w:rsidRDefault="00C83B86" w:rsidP="00C83B86">
      <w:pPr>
        <w:jc w:val="center"/>
      </w:pPr>
    </w:p>
    <w:p w:rsidR="00C83B86" w:rsidRPr="00C83B86" w:rsidRDefault="00C83B86" w:rsidP="00C83B86">
      <w:pPr>
        <w:jc w:val="center"/>
      </w:pPr>
    </w:p>
    <w:sectPr w:rsidR="00C83B86" w:rsidRPr="00C83B86" w:rsidSect="00C83B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4476" w:rsidRDefault="00C34476" w:rsidP="00C83B86">
      <w:pPr>
        <w:spacing w:after="0" w:line="240" w:lineRule="auto"/>
      </w:pPr>
      <w:r>
        <w:separator/>
      </w:r>
    </w:p>
  </w:endnote>
  <w:endnote w:type="continuationSeparator" w:id="0">
    <w:p w:rsidR="00C34476" w:rsidRDefault="00C34476" w:rsidP="00C83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4476" w:rsidRDefault="00C34476" w:rsidP="00C83B86">
      <w:pPr>
        <w:spacing w:after="0" w:line="240" w:lineRule="auto"/>
      </w:pPr>
      <w:r>
        <w:separator/>
      </w:r>
    </w:p>
  </w:footnote>
  <w:footnote w:type="continuationSeparator" w:id="0">
    <w:p w:rsidR="00C34476" w:rsidRDefault="00C34476" w:rsidP="00C83B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080302"/>
      <w:docPartObj>
        <w:docPartGallery w:val="Page Numbers (Top of Page)"/>
        <w:docPartUnique/>
      </w:docPartObj>
    </w:sdtPr>
    <w:sdtEndPr>
      <w:rPr>
        <w:noProof/>
      </w:rPr>
    </w:sdtEndPr>
    <w:sdtContent>
      <w:p w:rsidR="00C83B86" w:rsidRDefault="00C83B86">
        <w:pPr>
          <w:pStyle w:val="Header"/>
          <w:jc w:val="right"/>
        </w:pPr>
        <w:r>
          <w:t>MODELING WITH MATHEMATICS</w:t>
        </w:r>
        <w:r>
          <w:tab/>
        </w:r>
        <w:r>
          <w:tab/>
        </w:r>
        <w:r>
          <w:fldChar w:fldCharType="begin"/>
        </w:r>
        <w:r>
          <w:instrText xml:space="preserve"> PAGE   \* MERGEFORMAT </w:instrText>
        </w:r>
        <w:r>
          <w:fldChar w:fldCharType="separate"/>
        </w:r>
        <w:r w:rsidR="00A04B21">
          <w:rPr>
            <w:noProof/>
          </w:rPr>
          <w:t>2</w:t>
        </w:r>
        <w:r>
          <w:rPr>
            <w:noProof/>
          </w:rPr>
          <w:fldChar w:fldCharType="end"/>
        </w:r>
      </w:p>
    </w:sdtContent>
  </w:sdt>
  <w:p w:rsidR="00C83B86" w:rsidRDefault="00C83B8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B86" w:rsidRDefault="00C83B86">
    <w:pPr>
      <w:pStyle w:val="Header"/>
    </w:pPr>
    <w:r>
      <w:t>Running Head: MODELING WITH MATHEMATICS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694"/>
    <w:rsid w:val="0030313D"/>
    <w:rsid w:val="005B742A"/>
    <w:rsid w:val="007C2694"/>
    <w:rsid w:val="00942084"/>
    <w:rsid w:val="00A04B21"/>
    <w:rsid w:val="00B35F5D"/>
    <w:rsid w:val="00C318FB"/>
    <w:rsid w:val="00C34476"/>
    <w:rsid w:val="00C83B86"/>
    <w:rsid w:val="00D573A5"/>
    <w:rsid w:val="00E0523E"/>
    <w:rsid w:val="00FD3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DE632F-C93E-481D-9D89-6E11C6A1B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F5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3B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B86"/>
    <w:rPr>
      <w:rFonts w:ascii="Times New Roman" w:hAnsi="Times New Roman"/>
      <w:sz w:val="24"/>
    </w:rPr>
  </w:style>
  <w:style w:type="paragraph" w:styleId="Footer">
    <w:name w:val="footer"/>
    <w:basedOn w:val="Normal"/>
    <w:link w:val="FooterChar"/>
    <w:uiPriority w:val="99"/>
    <w:unhideWhenUsed/>
    <w:rsid w:val="00C83B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B8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5997457">
      <w:bodyDiv w:val="1"/>
      <w:marLeft w:val="0"/>
      <w:marRight w:val="0"/>
      <w:marTop w:val="0"/>
      <w:marBottom w:val="0"/>
      <w:divBdr>
        <w:top w:val="none" w:sz="0" w:space="0" w:color="auto"/>
        <w:left w:val="none" w:sz="0" w:space="0" w:color="auto"/>
        <w:bottom w:val="none" w:sz="0" w:space="0" w:color="auto"/>
        <w:right w:val="none" w:sz="0" w:space="0" w:color="auto"/>
      </w:divBdr>
      <w:divsChild>
        <w:div w:id="1168911786">
          <w:marLeft w:val="0"/>
          <w:marRight w:val="0"/>
          <w:marTop w:val="0"/>
          <w:marBottom w:val="0"/>
          <w:divBdr>
            <w:top w:val="none" w:sz="0" w:space="0" w:color="auto"/>
            <w:left w:val="none" w:sz="0" w:space="0" w:color="auto"/>
            <w:bottom w:val="none" w:sz="0" w:space="0" w:color="auto"/>
            <w:right w:val="none" w:sz="0" w:space="0" w:color="auto"/>
          </w:divBdr>
        </w:div>
      </w:divsChild>
    </w:div>
    <w:div w:id="1938368606">
      <w:bodyDiv w:val="1"/>
      <w:marLeft w:val="0"/>
      <w:marRight w:val="0"/>
      <w:marTop w:val="0"/>
      <w:marBottom w:val="0"/>
      <w:divBdr>
        <w:top w:val="none" w:sz="0" w:space="0" w:color="auto"/>
        <w:left w:val="none" w:sz="0" w:space="0" w:color="auto"/>
        <w:bottom w:val="none" w:sz="0" w:space="0" w:color="auto"/>
        <w:right w:val="none" w:sz="0" w:space="0" w:color="auto"/>
      </w:divBdr>
      <w:divsChild>
        <w:div w:id="9771089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308</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2020-10-14T08:42:00Z</dcterms:created>
  <dcterms:modified xsi:type="dcterms:W3CDTF">2020-10-14T08:42:00Z</dcterms:modified>
</cp:coreProperties>
</file>